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CD13" w14:textId="7183E4F1" w:rsidR="00787532" w:rsidRDefault="007875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2E16B" wp14:editId="76B668E8">
                <wp:simplePos x="0" y="0"/>
                <wp:positionH relativeFrom="margin">
                  <wp:posOffset>338027</wp:posOffset>
                </wp:positionH>
                <wp:positionV relativeFrom="paragraph">
                  <wp:posOffset>19434</wp:posOffset>
                </wp:positionV>
                <wp:extent cx="1649730" cy="1649730"/>
                <wp:effectExtent l="19050" t="19050" r="45720" b="45720"/>
                <wp:wrapThrough wrapText="bothSides">
                  <wp:wrapPolygon edited="0">
                    <wp:start x="8480" y="-249"/>
                    <wp:lineTo x="6485" y="-249"/>
                    <wp:lineTo x="1746" y="2494"/>
                    <wp:lineTo x="1746" y="3741"/>
                    <wp:lineTo x="-249" y="3741"/>
                    <wp:lineTo x="-249" y="14217"/>
                    <wp:lineTo x="249" y="15714"/>
                    <wp:lineTo x="3242" y="19704"/>
                    <wp:lineTo x="3492" y="19954"/>
                    <wp:lineTo x="7483" y="21949"/>
                    <wp:lineTo x="7982" y="21949"/>
                    <wp:lineTo x="13718" y="21949"/>
                    <wp:lineTo x="13968" y="21949"/>
                    <wp:lineTo x="18457" y="19704"/>
                    <wp:lineTo x="18707" y="19704"/>
                    <wp:lineTo x="21450" y="15714"/>
                    <wp:lineTo x="21949" y="12222"/>
                    <wp:lineTo x="21949" y="7732"/>
                    <wp:lineTo x="20952" y="5487"/>
                    <wp:lineTo x="19954" y="3741"/>
                    <wp:lineTo x="19954" y="2744"/>
                    <wp:lineTo x="14965" y="-249"/>
                    <wp:lineTo x="13219" y="-249"/>
                    <wp:lineTo x="8480" y="-24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1649730"/>
                        </a:xfrm>
                        <a:prstGeom prst="ellipse">
                          <a:avLst/>
                        </a:pr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63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DF17D" id="Oval 2" o:spid="_x0000_s1026" style="position:absolute;margin-left:26.6pt;margin-top:1.55pt;width:129.9pt;height:12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" strokecolor="#a5a5a5 [3206]" strokeweight="5pt">
                <v:fill r:id="rId6" o:title="" recolor="t" rotate="t" type="frame"/>
                <v:stroke joinstyle="miter"/>
                <w10:wrap type="through" anchorx="margin"/>
              </v:oval>
            </w:pict>
          </mc:Fallback>
        </mc:AlternateContent>
      </w:r>
    </w:p>
    <w:p w14:paraId="4CD3E7B7" w14:textId="51453116" w:rsidR="00F21B3F" w:rsidRDefault="00787532" w:rsidP="00F21B3F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0E7D3A50" w14:textId="77777777" w:rsidR="00F21B3F" w:rsidRDefault="00F21B3F">
      <w:pPr>
        <w:rPr>
          <w:b/>
          <w:bCs/>
          <w:sz w:val="24"/>
          <w:szCs w:val="24"/>
        </w:rPr>
      </w:pPr>
    </w:p>
    <w:p w14:paraId="360216C3" w14:textId="39102A05" w:rsidR="002173A6" w:rsidRDefault="00E60AD9" w:rsidP="002173A6">
      <w:pPr>
        <w:pBdr>
          <w:bottom w:val="single" w:sz="36" w:space="1" w:color="auto"/>
        </w:pBdr>
        <w:rPr>
          <w:b/>
          <w:bCs/>
          <w:sz w:val="36"/>
          <w:szCs w:val="36"/>
        </w:rPr>
      </w:pPr>
      <w:r w:rsidRPr="00D153D1">
        <w:rPr>
          <w:b/>
          <w:bCs/>
          <w:sz w:val="36"/>
          <w:szCs w:val="36"/>
        </w:rPr>
        <w:t>RECOGNITION</w:t>
      </w:r>
    </w:p>
    <w:p w14:paraId="6C6F0627" w14:textId="298A0855" w:rsidR="00E60AD9" w:rsidRPr="008C30CA" w:rsidRDefault="00E60AD9">
      <w:pPr>
        <w:rPr>
          <w:sz w:val="24"/>
          <w:szCs w:val="24"/>
        </w:rPr>
      </w:pPr>
      <w:r w:rsidRPr="008C30CA">
        <w:rPr>
          <w:sz w:val="24"/>
          <w:szCs w:val="24"/>
        </w:rPr>
        <w:t>2019: Circle of Success: Innovation in Operational Excellence, Comcast</w:t>
      </w:r>
    </w:p>
    <w:p w14:paraId="5B4C8492" w14:textId="6BD2A68A" w:rsidR="00F21B3F" w:rsidRPr="008C30CA" w:rsidRDefault="00E60AD9">
      <w:pPr>
        <w:rPr>
          <w:sz w:val="24"/>
          <w:szCs w:val="24"/>
        </w:rPr>
      </w:pPr>
      <w:r w:rsidRPr="008C30CA">
        <w:rPr>
          <w:sz w:val="24"/>
          <w:szCs w:val="24"/>
        </w:rPr>
        <w:t>2017, 2016: Circle of Success: Region of the Year, Comcast</w:t>
      </w:r>
    </w:p>
    <w:p w14:paraId="4842F026" w14:textId="23AEB151" w:rsidR="00F21B3F" w:rsidRPr="008C30CA" w:rsidRDefault="00E60AD9">
      <w:pPr>
        <w:rPr>
          <w:sz w:val="24"/>
          <w:szCs w:val="24"/>
        </w:rPr>
      </w:pPr>
      <w:r w:rsidRPr="008C30CA">
        <w:rPr>
          <w:sz w:val="24"/>
          <w:szCs w:val="24"/>
        </w:rPr>
        <w:t xml:space="preserve"> 2011: Technology Trailblazer, Women Tech</w:t>
      </w:r>
      <w:r w:rsidR="00D153D1" w:rsidRPr="008C30CA">
        <w:rPr>
          <w:sz w:val="24"/>
          <w:szCs w:val="24"/>
        </w:rPr>
        <w:t xml:space="preserve"> Council</w:t>
      </w:r>
    </w:p>
    <w:p w14:paraId="5E7A6E06" w14:textId="0F98CB80" w:rsidR="00D153D1" w:rsidRPr="008C30CA" w:rsidRDefault="00D153D1">
      <w:pPr>
        <w:rPr>
          <w:sz w:val="24"/>
          <w:szCs w:val="24"/>
        </w:rPr>
      </w:pPr>
      <w:r w:rsidRPr="008C30CA">
        <w:rPr>
          <w:sz w:val="24"/>
          <w:szCs w:val="24"/>
        </w:rPr>
        <w:t>2007: Trustee of the Year, Utah Technology Council</w:t>
      </w:r>
    </w:p>
    <w:p w14:paraId="73C3AB2A" w14:textId="7FD53F52" w:rsidR="00D153D1" w:rsidRDefault="00D153D1">
      <w:pPr>
        <w:rPr>
          <w:sz w:val="24"/>
          <w:szCs w:val="24"/>
        </w:rPr>
      </w:pPr>
      <w:r w:rsidRPr="008C30CA">
        <w:rPr>
          <w:sz w:val="24"/>
          <w:szCs w:val="24"/>
        </w:rPr>
        <w:t>2003: Women to Watch, Utah Business Magazine</w:t>
      </w:r>
    </w:p>
    <w:p w14:paraId="6786A98F" w14:textId="58A629C0" w:rsidR="00C12C8F" w:rsidRDefault="00C12C8F" w:rsidP="00C12C8F">
      <w:pPr>
        <w:pBdr>
          <w:bottom w:val="single" w:sz="3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RELEVANT EXPERIENCE</w:t>
      </w:r>
    </w:p>
    <w:p w14:paraId="32EB3742" w14:textId="1B7DBED2" w:rsidR="00110290" w:rsidRDefault="00C12C8F">
      <w:pPr>
        <w:rPr>
          <w:sz w:val="24"/>
          <w:szCs w:val="24"/>
        </w:rPr>
      </w:pPr>
      <w:r>
        <w:rPr>
          <w:sz w:val="24"/>
          <w:szCs w:val="24"/>
        </w:rPr>
        <w:t>2021 – Present, VP Sales Strategy &amp; Operations, Comcast Business</w:t>
      </w:r>
    </w:p>
    <w:p w14:paraId="420E4399" w14:textId="6322EB56" w:rsidR="00C12C8F" w:rsidRDefault="00C12C8F">
      <w:pPr>
        <w:rPr>
          <w:sz w:val="24"/>
          <w:szCs w:val="24"/>
        </w:rPr>
      </w:pPr>
      <w:r>
        <w:rPr>
          <w:sz w:val="24"/>
          <w:szCs w:val="24"/>
        </w:rPr>
        <w:t>2019 - 2021, Division VP Operations, Comcast Business</w:t>
      </w:r>
    </w:p>
    <w:p w14:paraId="30BFEBA2" w14:textId="70520E81" w:rsidR="00C12C8F" w:rsidRPr="008C30CA" w:rsidRDefault="00C12C8F">
      <w:pPr>
        <w:rPr>
          <w:sz w:val="24"/>
          <w:szCs w:val="24"/>
        </w:rPr>
      </w:pPr>
      <w:r>
        <w:rPr>
          <w:sz w:val="24"/>
          <w:szCs w:val="24"/>
        </w:rPr>
        <w:t>2012 – 2019, Regional VP/GM, Comcast Business</w:t>
      </w:r>
    </w:p>
    <w:p w14:paraId="221EF39E" w14:textId="359EAA07" w:rsidR="002173A6" w:rsidRDefault="002173A6" w:rsidP="002173A6">
      <w:pPr>
        <w:pBdr>
          <w:bottom w:val="single" w:sz="3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</w:t>
      </w:r>
      <w:r w:rsidR="00C12C8F">
        <w:rPr>
          <w:b/>
          <w:bCs/>
          <w:sz w:val="36"/>
          <w:szCs w:val="36"/>
        </w:rPr>
        <w:t>N</w:t>
      </w:r>
    </w:p>
    <w:p w14:paraId="2CBD1292" w14:textId="77777777" w:rsidR="008C30CA" w:rsidRDefault="008C30CA" w:rsidP="008C30CA">
      <w:pPr>
        <w:spacing w:after="0"/>
        <w:rPr>
          <w:sz w:val="24"/>
          <w:szCs w:val="24"/>
        </w:rPr>
      </w:pPr>
      <w:r w:rsidRPr="008C30CA">
        <w:rPr>
          <w:sz w:val="24"/>
          <w:szCs w:val="24"/>
        </w:rPr>
        <w:t>Ex</w:t>
      </w:r>
      <w:r>
        <w:rPr>
          <w:sz w:val="24"/>
          <w:szCs w:val="24"/>
        </w:rPr>
        <w:t>ecutive Education Series</w:t>
      </w:r>
    </w:p>
    <w:p w14:paraId="6B0E65EB" w14:textId="46842051" w:rsidR="00F21B3F" w:rsidRPr="007F65E7" w:rsidRDefault="007F65E7" w:rsidP="008C30CA">
      <w:pPr>
        <w:spacing w:after="0"/>
        <w:rPr>
          <w:sz w:val="24"/>
          <w:szCs w:val="24"/>
        </w:rPr>
      </w:pPr>
      <w:r>
        <w:rPr>
          <w:sz w:val="24"/>
          <w:szCs w:val="24"/>
        </w:rPr>
        <w:t>HARVARD BUSINESS SCHOOL</w:t>
      </w:r>
    </w:p>
    <w:p w14:paraId="2E39D11F" w14:textId="77777777" w:rsidR="008C30CA" w:rsidRDefault="008C30CA" w:rsidP="008C30CA">
      <w:pPr>
        <w:spacing w:after="0"/>
        <w:rPr>
          <w:sz w:val="24"/>
          <w:szCs w:val="24"/>
        </w:rPr>
      </w:pPr>
    </w:p>
    <w:p w14:paraId="3F036D01" w14:textId="3B44913A" w:rsidR="008C30CA" w:rsidRDefault="008C30CA" w:rsidP="008C30CA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Education Series</w:t>
      </w:r>
    </w:p>
    <w:p w14:paraId="364830AC" w14:textId="516D91FB" w:rsidR="008C30CA" w:rsidRDefault="007F65E7" w:rsidP="008C30C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WHARTON SCHOOL</w:t>
      </w:r>
    </w:p>
    <w:p w14:paraId="570AD3F4" w14:textId="557226FC" w:rsidR="008C30CA" w:rsidRDefault="008C30CA" w:rsidP="008C30CA">
      <w:pPr>
        <w:spacing w:after="0"/>
        <w:rPr>
          <w:sz w:val="24"/>
          <w:szCs w:val="24"/>
        </w:rPr>
      </w:pPr>
    </w:p>
    <w:p w14:paraId="784E1AC0" w14:textId="31A0E96D" w:rsidR="008C30CA" w:rsidRPr="008C30CA" w:rsidRDefault="008C30CA" w:rsidP="008C30CA">
      <w:pPr>
        <w:spacing w:after="0"/>
        <w:rPr>
          <w:sz w:val="24"/>
          <w:szCs w:val="24"/>
        </w:rPr>
      </w:pPr>
      <w:r>
        <w:rPr>
          <w:sz w:val="24"/>
          <w:szCs w:val="24"/>
        </w:rPr>
        <w:t>BS Information Technology and Business Management</w:t>
      </w:r>
    </w:p>
    <w:p w14:paraId="174E683E" w14:textId="39C75E33" w:rsidR="008C30CA" w:rsidRDefault="007F65E7" w:rsidP="008C30CA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WESTERN GOVERNORS UNIVERSITY</w:t>
      </w:r>
    </w:p>
    <w:p w14:paraId="3A085011" w14:textId="77777777" w:rsidR="00F21B3F" w:rsidRPr="00F21B3F" w:rsidRDefault="00F21B3F" w:rsidP="001206C7">
      <w:pPr>
        <w:spacing w:after="0"/>
        <w:rPr>
          <w:b/>
          <w:bCs/>
          <w:sz w:val="48"/>
          <w:szCs w:val="48"/>
        </w:rPr>
      </w:pPr>
      <w:r w:rsidRPr="00F21B3F">
        <w:rPr>
          <w:b/>
          <w:bCs/>
          <w:sz w:val="48"/>
          <w:szCs w:val="48"/>
        </w:rPr>
        <w:t>SHAWN ADAMSON</w:t>
      </w:r>
      <w:r w:rsidRPr="00F21B3F">
        <w:rPr>
          <w:b/>
          <w:bCs/>
          <w:sz w:val="48"/>
          <w:szCs w:val="48"/>
        </w:rPr>
        <w:tab/>
      </w:r>
    </w:p>
    <w:p w14:paraId="012986EB" w14:textId="77777777" w:rsidR="00E60AD9" w:rsidRDefault="00F21B3F" w:rsidP="001206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 TRANSFORMATION</w:t>
      </w:r>
      <w:r w:rsidRPr="00787532">
        <w:rPr>
          <w:b/>
          <w:bCs/>
          <w:sz w:val="24"/>
          <w:szCs w:val="24"/>
        </w:rPr>
        <w:t>|</w:t>
      </w:r>
      <w:r w:rsidR="00E60AD9">
        <w:rPr>
          <w:b/>
          <w:bCs/>
          <w:sz w:val="24"/>
          <w:szCs w:val="24"/>
        </w:rPr>
        <w:t>CYBER SECURITY|</w:t>
      </w:r>
      <w:r w:rsidRPr="00787532">
        <w:rPr>
          <w:b/>
          <w:bCs/>
          <w:sz w:val="24"/>
          <w:szCs w:val="24"/>
        </w:rPr>
        <w:t>STRATEGY</w:t>
      </w:r>
      <w:r w:rsidR="00E60AD9">
        <w:rPr>
          <w:b/>
          <w:bCs/>
          <w:sz w:val="24"/>
          <w:szCs w:val="24"/>
        </w:rPr>
        <w:t xml:space="preserve">    </w:t>
      </w:r>
    </w:p>
    <w:p w14:paraId="1C82C793" w14:textId="73F77D1D" w:rsidR="00F21B3F" w:rsidRDefault="00F21B3F" w:rsidP="001206C7">
      <w:pPr>
        <w:spacing w:after="0"/>
        <w:rPr>
          <w:b/>
          <w:bCs/>
          <w:sz w:val="24"/>
          <w:szCs w:val="24"/>
        </w:rPr>
      </w:pPr>
      <w:r w:rsidRPr="00787532">
        <w:rPr>
          <w:b/>
          <w:bCs/>
          <w:sz w:val="24"/>
          <w:szCs w:val="24"/>
        </w:rPr>
        <w:t>GO-TO-MARKET|</w:t>
      </w:r>
      <w:r>
        <w:rPr>
          <w:b/>
          <w:bCs/>
          <w:sz w:val="24"/>
          <w:szCs w:val="24"/>
        </w:rPr>
        <w:t>MERGERS &amp; ACQUISITIONS</w:t>
      </w:r>
    </w:p>
    <w:p w14:paraId="063BD82C" w14:textId="2A6EDDA5" w:rsidR="00F21B3F" w:rsidRDefault="00F21B3F">
      <w:pPr>
        <w:rPr>
          <w:b/>
          <w:bCs/>
          <w:sz w:val="24"/>
          <w:szCs w:val="24"/>
        </w:rPr>
      </w:pPr>
    </w:p>
    <w:p w14:paraId="7A39C4A6" w14:textId="6B114BDD" w:rsidR="00110290" w:rsidRDefault="001102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Shawn Adamson is </w:t>
      </w:r>
      <w:r w:rsidR="001206C7">
        <w:rPr>
          <w:b/>
          <w:bCs/>
          <w:sz w:val="24"/>
          <w:szCs w:val="24"/>
        </w:rPr>
        <w:t>a</w:t>
      </w:r>
      <w:r w:rsidR="00A704FB">
        <w:rPr>
          <w:b/>
          <w:bCs/>
          <w:sz w:val="24"/>
          <w:szCs w:val="24"/>
        </w:rPr>
        <w:t>n award winning</w:t>
      </w:r>
      <w:r w:rsidR="001206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senior</w:t>
      </w:r>
      <w:r w:rsidR="001206C7">
        <w:rPr>
          <w:b/>
          <w:bCs/>
          <w:sz w:val="24"/>
          <w:szCs w:val="24"/>
        </w:rPr>
        <w:t xml:space="preserve"> executive for a global technology Fortune 30 company. She has built her technology career growing successful companies and revenue channels from early stage to growth</w:t>
      </w:r>
      <w:r w:rsidR="00BE2E8C">
        <w:rPr>
          <w:b/>
          <w:bCs/>
          <w:sz w:val="24"/>
          <w:szCs w:val="24"/>
        </w:rPr>
        <w:t xml:space="preserve"> and leading successful digital</w:t>
      </w:r>
      <w:r w:rsidR="008C04E1">
        <w:rPr>
          <w:b/>
          <w:bCs/>
          <w:sz w:val="24"/>
          <w:szCs w:val="24"/>
        </w:rPr>
        <w:t>, customer experience</w:t>
      </w:r>
      <w:r w:rsidR="00BE2E8C">
        <w:rPr>
          <w:b/>
          <w:bCs/>
          <w:sz w:val="24"/>
          <w:szCs w:val="24"/>
        </w:rPr>
        <w:t xml:space="preserve"> and operational transformations</w:t>
      </w:r>
      <w:r w:rsidR="001206C7">
        <w:rPr>
          <w:b/>
          <w:bCs/>
          <w:sz w:val="24"/>
          <w:szCs w:val="24"/>
        </w:rPr>
        <w:t>.</w:t>
      </w:r>
    </w:p>
    <w:p w14:paraId="1079B42A" w14:textId="66157B65" w:rsidR="001206C7" w:rsidRPr="008C04E1" w:rsidRDefault="00A704FB">
      <w:pPr>
        <w:rPr>
          <w:rFonts w:cstheme="minorHAnsi"/>
        </w:rPr>
      </w:pPr>
      <w:r w:rsidRPr="008C04E1">
        <w:rPr>
          <w:rFonts w:cstheme="minorHAnsi"/>
        </w:rPr>
        <w:t>Nineteen years of board experience with growth oriented non-profit and private</w:t>
      </w:r>
      <w:r w:rsidR="00741992" w:rsidRPr="008C04E1">
        <w:rPr>
          <w:rFonts w:cstheme="minorHAnsi"/>
        </w:rPr>
        <w:t>ly held</w:t>
      </w:r>
      <w:r w:rsidRPr="008C04E1">
        <w:rPr>
          <w:rFonts w:cstheme="minorHAnsi"/>
        </w:rPr>
        <w:t xml:space="preserve"> organizations.  Board experience includes CEO Search, </w:t>
      </w:r>
      <w:r w:rsidR="00741992" w:rsidRPr="008C04E1">
        <w:rPr>
          <w:rFonts w:cstheme="minorHAnsi"/>
        </w:rPr>
        <w:t>DE&amp;I</w:t>
      </w:r>
      <w:r w:rsidRPr="008C04E1">
        <w:rPr>
          <w:rFonts w:cstheme="minorHAnsi"/>
        </w:rPr>
        <w:t xml:space="preserve">, Compensation, and Executive committees. </w:t>
      </w:r>
    </w:p>
    <w:p w14:paraId="612BB2DF" w14:textId="68311786" w:rsidR="00150E25" w:rsidRPr="008C04E1" w:rsidRDefault="00150E25">
      <w:pPr>
        <w:rPr>
          <w:rFonts w:cstheme="minorHAnsi"/>
        </w:rPr>
      </w:pPr>
      <w:r w:rsidRPr="008C04E1">
        <w:rPr>
          <w:rFonts w:cstheme="minorHAnsi"/>
        </w:rPr>
        <w:t>Fifteen years of P&amp;L Management experience of up to $375M in size at both in private and public companies. Leadership of organizations of up to 1,200 employees in size.</w:t>
      </w:r>
    </w:p>
    <w:p w14:paraId="6B176F49" w14:textId="77777777" w:rsidR="002A7DDB" w:rsidRPr="008C04E1" w:rsidRDefault="002A7DDB" w:rsidP="002A7DDB">
      <w:pPr>
        <w:rPr>
          <w:rFonts w:cstheme="minorHAnsi"/>
        </w:rPr>
      </w:pPr>
      <w:r w:rsidRPr="008C04E1">
        <w:rPr>
          <w:rFonts w:cstheme="minorHAnsi"/>
          <w:shd w:val="clear" w:color="auto" w:fill="FFFFFF"/>
        </w:rPr>
        <w:t xml:space="preserve">Over twenty five years of experience in the technology and telecommunications industries, </w:t>
      </w:r>
      <w:r>
        <w:rPr>
          <w:rFonts w:cstheme="minorHAnsi"/>
          <w:shd w:val="clear" w:color="auto" w:fill="FFFFFF"/>
        </w:rPr>
        <w:t>s</w:t>
      </w:r>
      <w:r w:rsidRPr="008C04E1">
        <w:rPr>
          <w:rFonts w:cstheme="minorHAnsi"/>
          <w:shd w:val="clear" w:color="auto" w:fill="FFFFFF"/>
        </w:rPr>
        <w:t>trong technical understanding of telecommunications infrastructure, data/ IP services, content, cloud computing, cyber and network security, and operations.</w:t>
      </w:r>
    </w:p>
    <w:p w14:paraId="00DACA03" w14:textId="3F7BBCEE" w:rsidR="00150E25" w:rsidRDefault="008C04E1">
      <w:pPr>
        <w:rPr>
          <w:rFonts w:cstheme="minorHAnsi"/>
        </w:rPr>
      </w:pPr>
      <w:r w:rsidRPr="008C04E1">
        <w:rPr>
          <w:rFonts w:cstheme="minorHAnsi"/>
        </w:rPr>
        <w:t>Expert level skills and experience in strategic planning, c</w:t>
      </w:r>
      <w:r w:rsidR="00150E25" w:rsidRPr="008C04E1">
        <w:rPr>
          <w:rFonts w:cstheme="minorHAnsi"/>
        </w:rPr>
        <w:t xml:space="preserve">ustomer experience </w:t>
      </w:r>
      <w:r>
        <w:rPr>
          <w:rFonts w:cstheme="minorHAnsi"/>
        </w:rPr>
        <w:t xml:space="preserve">and digital </w:t>
      </w:r>
      <w:r w:rsidR="00150E25" w:rsidRPr="008C04E1">
        <w:rPr>
          <w:rFonts w:cstheme="minorHAnsi"/>
        </w:rPr>
        <w:t xml:space="preserve">transformation, Net Promoter System implementation and sustainment, contact center virtualization, </w:t>
      </w:r>
      <w:r w:rsidRPr="008C04E1">
        <w:rPr>
          <w:rFonts w:cstheme="minorHAnsi"/>
        </w:rPr>
        <w:t xml:space="preserve">large scale </w:t>
      </w:r>
      <w:r w:rsidR="00D1356F">
        <w:rPr>
          <w:rFonts w:cstheme="minorHAnsi"/>
        </w:rPr>
        <w:t xml:space="preserve">global </w:t>
      </w:r>
      <w:r w:rsidRPr="008C04E1">
        <w:rPr>
          <w:rFonts w:cstheme="minorHAnsi"/>
        </w:rPr>
        <w:t xml:space="preserve">operations leadership, </w:t>
      </w:r>
      <w:r w:rsidR="00150E25" w:rsidRPr="008C04E1">
        <w:rPr>
          <w:rFonts w:cstheme="minorHAnsi"/>
        </w:rPr>
        <w:t>cyber security, compliance</w:t>
      </w:r>
      <w:r w:rsidRPr="008C04E1">
        <w:rPr>
          <w:rFonts w:cstheme="minorHAnsi"/>
        </w:rPr>
        <w:t xml:space="preserve"> and audit remediation,</w:t>
      </w:r>
      <w:r w:rsidR="00150E25" w:rsidRPr="008C04E1">
        <w:rPr>
          <w:rFonts w:cstheme="minorHAnsi"/>
        </w:rPr>
        <w:t xml:space="preserve"> </w:t>
      </w:r>
      <w:r w:rsidR="002A7DDB">
        <w:rPr>
          <w:rFonts w:cstheme="minorHAnsi"/>
        </w:rPr>
        <w:t xml:space="preserve">merger and acquisition integration, </w:t>
      </w:r>
      <w:r w:rsidR="00150E25" w:rsidRPr="008C04E1">
        <w:rPr>
          <w:rFonts w:cstheme="minorHAnsi"/>
        </w:rPr>
        <w:t>contract management, vendor and customer negotiations, business and sales channel development</w:t>
      </w:r>
      <w:r w:rsidR="002A7DDB">
        <w:rPr>
          <w:rFonts w:cstheme="minorHAnsi"/>
        </w:rPr>
        <w:t>.</w:t>
      </w:r>
    </w:p>
    <w:p w14:paraId="090BD1F4" w14:textId="77777777" w:rsidR="00C12C8F" w:rsidRPr="008C04E1" w:rsidRDefault="00C12C8F">
      <w:pPr>
        <w:rPr>
          <w:rFonts w:cstheme="minorHAnsi"/>
        </w:rPr>
      </w:pPr>
    </w:p>
    <w:p w14:paraId="566DFC06" w14:textId="0B6BD07E" w:rsidR="008C30CA" w:rsidRDefault="008C30CA" w:rsidP="008C30CA">
      <w:pPr>
        <w:pBdr>
          <w:bottom w:val="single" w:sz="3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BOARD EXPERIENCE</w:t>
      </w:r>
    </w:p>
    <w:p w14:paraId="0D6713CA" w14:textId="77777777" w:rsidR="007F65E7" w:rsidRDefault="007F65E7" w:rsidP="007F65E7">
      <w:pPr>
        <w:spacing w:after="0"/>
        <w:rPr>
          <w:sz w:val="24"/>
          <w:szCs w:val="24"/>
        </w:rPr>
      </w:pPr>
      <w:r w:rsidRPr="00110290">
        <w:rPr>
          <w:sz w:val="24"/>
          <w:szCs w:val="24"/>
        </w:rPr>
        <w:t>Advisory Board Member</w:t>
      </w:r>
    </w:p>
    <w:p w14:paraId="4085B501" w14:textId="200E0A76" w:rsidR="00F21B3F" w:rsidRPr="00110290" w:rsidRDefault="008C30CA" w:rsidP="00110290">
      <w:pPr>
        <w:spacing w:after="0"/>
        <w:rPr>
          <w:sz w:val="24"/>
          <w:szCs w:val="24"/>
        </w:rPr>
      </w:pPr>
      <w:r w:rsidRPr="00110290">
        <w:rPr>
          <w:sz w:val="24"/>
          <w:szCs w:val="24"/>
        </w:rPr>
        <w:t>IQ WIRED</w:t>
      </w:r>
    </w:p>
    <w:p w14:paraId="0C623B94" w14:textId="77777777" w:rsidR="007F65E7" w:rsidRDefault="007F65E7" w:rsidP="00110290">
      <w:pPr>
        <w:spacing w:after="0"/>
        <w:rPr>
          <w:sz w:val="24"/>
          <w:szCs w:val="24"/>
        </w:rPr>
      </w:pPr>
    </w:p>
    <w:p w14:paraId="7C51616F" w14:textId="0BEC8976" w:rsidR="00110290" w:rsidRPr="00110290" w:rsidRDefault="007F65E7" w:rsidP="00110290">
      <w:pPr>
        <w:spacing w:after="0"/>
        <w:rPr>
          <w:sz w:val="24"/>
          <w:szCs w:val="24"/>
        </w:rPr>
      </w:pPr>
      <w:r w:rsidRPr="00110290">
        <w:rPr>
          <w:sz w:val="24"/>
          <w:szCs w:val="24"/>
        </w:rPr>
        <w:t xml:space="preserve">Advisory Board Member, </w:t>
      </w:r>
      <w:r>
        <w:rPr>
          <w:sz w:val="24"/>
          <w:szCs w:val="24"/>
        </w:rPr>
        <w:t>DE&amp;I</w:t>
      </w:r>
      <w:r w:rsidRPr="00110290">
        <w:rPr>
          <w:sz w:val="24"/>
          <w:szCs w:val="24"/>
        </w:rPr>
        <w:t xml:space="preserve"> Committee</w:t>
      </w:r>
    </w:p>
    <w:p w14:paraId="4D61410D" w14:textId="29B1D688" w:rsidR="008C30CA" w:rsidRPr="00110290" w:rsidRDefault="008C30CA" w:rsidP="00110290">
      <w:pPr>
        <w:spacing w:after="0"/>
        <w:rPr>
          <w:sz w:val="24"/>
          <w:szCs w:val="24"/>
        </w:rPr>
      </w:pPr>
      <w:r w:rsidRPr="00110290">
        <w:rPr>
          <w:sz w:val="24"/>
          <w:szCs w:val="24"/>
        </w:rPr>
        <w:t>DAVID ECCLES SCHOOL OF BUSINESS, UNIVERSITY OF UTAH</w:t>
      </w:r>
    </w:p>
    <w:p w14:paraId="267FE17F" w14:textId="259797B8" w:rsidR="008C30CA" w:rsidRDefault="008C30CA" w:rsidP="00110290">
      <w:pPr>
        <w:spacing w:after="0"/>
        <w:rPr>
          <w:sz w:val="24"/>
          <w:szCs w:val="24"/>
        </w:rPr>
      </w:pPr>
    </w:p>
    <w:p w14:paraId="370C8503" w14:textId="0EEDFB2C" w:rsidR="00110290" w:rsidRPr="00110290" w:rsidRDefault="007F65E7" w:rsidP="00110290">
      <w:pPr>
        <w:spacing w:after="0"/>
        <w:rPr>
          <w:sz w:val="24"/>
          <w:szCs w:val="24"/>
        </w:rPr>
      </w:pPr>
      <w:r w:rsidRPr="00110290">
        <w:rPr>
          <w:sz w:val="24"/>
          <w:szCs w:val="24"/>
        </w:rPr>
        <w:t xml:space="preserve">Board of Directors, </w:t>
      </w:r>
      <w:r>
        <w:rPr>
          <w:sz w:val="24"/>
          <w:szCs w:val="24"/>
        </w:rPr>
        <w:t xml:space="preserve">CEO Search, </w:t>
      </w:r>
      <w:r w:rsidRPr="00110290">
        <w:rPr>
          <w:sz w:val="24"/>
          <w:szCs w:val="24"/>
        </w:rPr>
        <w:t>Executive and WIT Committees</w:t>
      </w:r>
    </w:p>
    <w:p w14:paraId="18DB0358" w14:textId="6BBF70B0" w:rsidR="00787532" w:rsidRPr="00110290" w:rsidRDefault="00110290" w:rsidP="00110290">
      <w:pPr>
        <w:spacing w:after="0"/>
        <w:rPr>
          <w:sz w:val="24"/>
          <w:szCs w:val="24"/>
        </w:rPr>
      </w:pPr>
      <w:r>
        <w:rPr>
          <w:sz w:val="24"/>
          <w:szCs w:val="24"/>
        </w:rPr>
        <w:t>COLORADO TECHNOLOGY ASSOCIATION</w:t>
      </w:r>
    </w:p>
    <w:p w14:paraId="25D6B4F9" w14:textId="4AD95711" w:rsidR="00110290" w:rsidRPr="00110290" w:rsidRDefault="00110290" w:rsidP="00110290">
      <w:pPr>
        <w:spacing w:after="0"/>
        <w:rPr>
          <w:sz w:val="24"/>
          <w:szCs w:val="24"/>
        </w:rPr>
      </w:pPr>
    </w:p>
    <w:p w14:paraId="108A2030" w14:textId="77777777" w:rsidR="007F65E7" w:rsidRPr="00110290" w:rsidRDefault="007F65E7" w:rsidP="007F65E7">
      <w:pPr>
        <w:spacing w:after="0"/>
        <w:rPr>
          <w:sz w:val="24"/>
          <w:szCs w:val="24"/>
        </w:rPr>
      </w:pPr>
      <w:r w:rsidRPr="00110290">
        <w:rPr>
          <w:sz w:val="24"/>
          <w:szCs w:val="24"/>
        </w:rPr>
        <w:t>Vice Chair</w:t>
      </w:r>
      <w:r>
        <w:rPr>
          <w:sz w:val="24"/>
          <w:szCs w:val="24"/>
        </w:rPr>
        <w:t>man of the Board</w:t>
      </w:r>
      <w:r w:rsidRPr="00110290">
        <w:rPr>
          <w:sz w:val="24"/>
          <w:szCs w:val="24"/>
        </w:rPr>
        <w:t>, Compensation, Executive and Membership Committees</w:t>
      </w:r>
    </w:p>
    <w:p w14:paraId="5E1614CC" w14:textId="4D3779FF" w:rsidR="00110290" w:rsidRPr="00110290" w:rsidRDefault="00110290" w:rsidP="00110290">
      <w:pPr>
        <w:spacing w:after="0"/>
        <w:rPr>
          <w:sz w:val="24"/>
          <w:szCs w:val="24"/>
        </w:rPr>
      </w:pPr>
      <w:r>
        <w:rPr>
          <w:sz w:val="24"/>
          <w:szCs w:val="24"/>
        </w:rPr>
        <w:t>UTAH TECHNOLOGY COUNCIL</w:t>
      </w:r>
    </w:p>
    <w:p w14:paraId="0B70CB2B" w14:textId="6B0B6D19" w:rsidR="007F65E7" w:rsidRDefault="007F65E7">
      <w:pPr>
        <w:rPr>
          <w:sz w:val="24"/>
          <w:szCs w:val="24"/>
        </w:rPr>
      </w:pPr>
    </w:p>
    <w:sectPr w:rsidR="007F65E7" w:rsidSect="00F21B3F">
      <w:pgSz w:w="12240" w:h="15840"/>
      <w:pgMar w:top="720" w:right="720" w:bottom="720" w:left="720" w:header="720" w:footer="720" w:gutter="0"/>
      <w:cols w:num="2" w:space="720" w:equalWidth="0">
        <w:col w:w="3744" w:space="720"/>
        <w:col w:w="63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32"/>
    <w:rsid w:val="00110290"/>
    <w:rsid w:val="001206C7"/>
    <w:rsid w:val="00150E25"/>
    <w:rsid w:val="002173A6"/>
    <w:rsid w:val="002A7DDB"/>
    <w:rsid w:val="00555532"/>
    <w:rsid w:val="00741992"/>
    <w:rsid w:val="007609EB"/>
    <w:rsid w:val="00787532"/>
    <w:rsid w:val="007B23E6"/>
    <w:rsid w:val="007F65E7"/>
    <w:rsid w:val="008C04E1"/>
    <w:rsid w:val="008C30CA"/>
    <w:rsid w:val="0094147A"/>
    <w:rsid w:val="00A704FB"/>
    <w:rsid w:val="00BE2E8C"/>
    <w:rsid w:val="00C12C8F"/>
    <w:rsid w:val="00D1356F"/>
    <w:rsid w:val="00D153D1"/>
    <w:rsid w:val="00E60AD9"/>
    <w:rsid w:val="00F21B3F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EACD"/>
  <w15:chartTrackingRefBased/>
  <w15:docId w15:val="{B2E2059A-3A87-475C-A7B3-D44E35F5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CF17-D80C-44F9-A2FA-EF412DDA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Adamson, Shawn</dc:creator>
  <cp:keywords/>
  <dc:description/>
  <cp:lastModifiedBy>Barbara Bauer</cp:lastModifiedBy>
  <cp:revision>2</cp:revision>
  <cp:lastPrinted>2022-01-30T21:01:00Z</cp:lastPrinted>
  <dcterms:created xsi:type="dcterms:W3CDTF">2022-02-14T00:55:00Z</dcterms:created>
  <dcterms:modified xsi:type="dcterms:W3CDTF">2022-02-14T00:55:00Z</dcterms:modified>
</cp:coreProperties>
</file>